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color w:val="008000"/>
          <w:sz w:val="72"/>
          <w:szCs w:val="72"/>
        </w:rPr>
      </w:pPr>
      <w:r>
        <w:rPr>
          <w:rFonts w:hint="eastAsia" w:ascii="华文新魏" w:eastAsia="华文新魏"/>
          <w:b/>
          <w:color w:val="008000"/>
          <w:sz w:val="72"/>
          <w:szCs w:val="72"/>
        </w:rPr>
        <w:t>绿化行业协会简报</w:t>
      </w:r>
    </w:p>
    <w:p>
      <w:pPr>
        <w:jc w:val="center"/>
        <w:rPr>
          <w:rFonts w:hint="eastAsia"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6</w:t>
      </w:r>
      <w:r>
        <w:rPr>
          <w:rFonts w:hint="eastAsia" w:ascii="楷体_GB2312" w:eastAsia="楷体_GB2312"/>
          <w:sz w:val="28"/>
          <w:szCs w:val="28"/>
        </w:rPr>
        <w:t>期（总第</w:t>
      </w:r>
      <w:r>
        <w:rPr>
          <w:rFonts w:hint="eastAsia" w:ascii="楷体_GB2312" w:eastAsia="楷体_GB2312"/>
          <w:sz w:val="28"/>
          <w:szCs w:val="28"/>
          <w:lang w:val="en-US" w:eastAsia="zh-CN"/>
        </w:rPr>
        <w:t>97</w:t>
      </w:r>
      <w:r>
        <w:rPr>
          <w:rFonts w:hint="eastAsia" w:ascii="楷体_GB2312" w:eastAsia="楷体_GB2312"/>
          <w:sz w:val="28"/>
          <w:szCs w:val="28"/>
        </w:rPr>
        <w:t>期）</w:t>
      </w:r>
    </w:p>
    <w:p>
      <w:pPr>
        <w:spacing w:line="300" w:lineRule="exact"/>
        <w:rPr>
          <w:rFonts w:hint="eastAsia" w:ascii="楷体_GB2312" w:eastAsia="楷体_GB2312"/>
          <w:sz w:val="28"/>
          <w:szCs w:val="28"/>
        </w:rPr>
      </w:pPr>
    </w:p>
    <w:p>
      <w:pPr>
        <w:spacing w:line="300" w:lineRule="exact"/>
        <w:rPr>
          <w:rFonts w:hint="eastAsia" w:ascii="楷体_GB2312" w:eastAsia="楷体_GB2312"/>
          <w:sz w:val="28"/>
          <w:szCs w:val="28"/>
        </w:rPr>
      </w:pPr>
      <w:r>
        <w:rPr>
          <w:rFonts w:hint="eastAsia" w:ascii="楷体_GB2312" w:eastAsia="楷体_GB2312"/>
          <w:sz w:val="28"/>
          <w:szCs w:val="28"/>
        </w:rPr>
        <w:t>无锡市绿化行业协会秘书处                   20</w:t>
      </w:r>
      <w:r>
        <w:rPr>
          <w:rFonts w:hint="eastAsia" w:ascii="楷体_GB2312" w:eastAsia="楷体_GB2312"/>
          <w:sz w:val="28"/>
          <w:szCs w:val="28"/>
          <w:lang w:val="en-US" w:eastAsia="zh-CN"/>
        </w:rPr>
        <w:t>20</w:t>
      </w:r>
      <w:r>
        <w:rPr>
          <w:rFonts w:hint="eastAsia" w:ascii="楷体_GB2312" w:eastAsia="楷体_GB2312"/>
          <w:sz w:val="28"/>
          <w:szCs w:val="28"/>
        </w:rPr>
        <w:t>年</w:t>
      </w:r>
      <w:r>
        <w:rPr>
          <w:rFonts w:hint="eastAsia" w:ascii="楷体_GB2312" w:eastAsia="楷体_GB2312"/>
          <w:sz w:val="28"/>
          <w:szCs w:val="28"/>
          <w:lang w:val="en-US" w:eastAsia="zh-CN"/>
        </w:rPr>
        <w:t>10</w:t>
      </w:r>
      <w:r>
        <w:rPr>
          <w:rFonts w:hint="eastAsia" w:ascii="楷体_GB2312" w:eastAsia="楷体_GB2312"/>
          <w:sz w:val="28"/>
          <w:szCs w:val="28"/>
        </w:rPr>
        <w:t>月</w:t>
      </w:r>
      <w:r>
        <w:rPr>
          <w:rFonts w:hint="eastAsia" w:ascii="楷体_GB2312" w:eastAsia="楷体_GB2312"/>
          <w:sz w:val="28"/>
          <w:szCs w:val="28"/>
          <w:lang w:val="en-US" w:eastAsia="zh-CN"/>
        </w:rPr>
        <w:t>9</w:t>
      </w:r>
      <w:r>
        <w:rPr>
          <w:rFonts w:hint="eastAsia" w:ascii="楷体_GB2312" w:eastAsia="楷体_GB2312"/>
          <w:sz w:val="28"/>
          <w:szCs w:val="28"/>
        </w:rPr>
        <w:t>日</w:t>
      </w:r>
    </w:p>
    <w:p>
      <w:pPr>
        <w:spacing w:line="240" w:lineRule="exact"/>
        <w:rPr>
          <w:rFonts w:hint="eastAsia"/>
        </w:rPr>
      </w:pPr>
      <w:r>
        <w:rPr>
          <w:rFonts w:hint="eastAsia"/>
          <w:sz w:val="28"/>
          <w:szCs w:val="28"/>
        </w:rPr>
        <w:pict>
          <v:line id="直接连接符 1" o:spid="_x0000_s2050" o:spt="20" style="position:absolute;left:0pt;margin-left:234pt;margin-top:17.85pt;height:0pt;width:189pt;z-index:251660288;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FV7XAAAACQEAAA8AAAAA&#10;AAAAAQAgAAAAIgAAAGRycy9kb3ducmV2LnhtbFBLAQIUABQAAAAIAIdO4kCU7iLL3AEAAJcDAAAO&#10;AAAAAAAAAAEAIAAAACYBAABkcnMvZTJvRG9jLnhtbFBLBQYAAAAABgAGAFkBAAB0BQAAAAA=&#10;">
            <v:path arrowok="t"/>
            <v:fill on="f" focussize="0,0"/>
            <v:stroke weight="2.25pt" color="#FF0000" joinstyle="round"/>
            <v:imagedata o:title=""/>
            <o:lock v:ext="edit" aspectratio="f"/>
          </v:line>
        </w:pict>
      </w:r>
      <w:r>
        <w:rPr>
          <w:rFonts w:hint="eastAsia"/>
          <w:sz w:val="28"/>
          <w:szCs w:val="28"/>
        </w:rPr>
        <w:pict>
          <v:shape id="五角星 3" o:spid="_x0000_s2051" o:spt="100" style="position:absolute;left:0pt;margin-left:198pt;margin-top:2.25pt;height:25.7pt;width:27pt;z-index:251659264;mso-width-relative:page;mso-height-relative:page;" fillcolor="#FF0000" filled="t" stroked="t" coordsize="342900,326390" o:gfxdata="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We&#10;c53VAAAACAEAAA8AAAAAAAAAAQAgAAAAIgAAAGRycy9kb3ducmV2LnhtbFBLAQIUABQAAAAIAIdO&#10;4kD93fAM7QEAAN4DAAAOAAAAAAAAAAEAIAAAACQBAABkcnMvZTJvRG9jLnhtbFBLBQYAAAAABgAG&#10;AFkBAACDBQAAAAA=&#10;" path="m0,124669l130976,124670,171450,0,211923,124670,342899,124669,236936,201719,277411,326389,171450,249338,65488,326389,105963,201719xe">
            <v:path textboxrect="0,0,342900,326390" o:connectlocs="171450,0;0,124669;65488,326389;277411,326389;342899,124669" o:connectangles="247,164,82,82,0"/>
            <v:fill on="t" focussize="0,0"/>
            <v:stroke color="#FF0000" joinstyle="miter"/>
            <v:imagedata o:title=""/>
            <o:lock v:ext="edit" aspectratio="f"/>
            <v:textbox>
              <w:txbxContent>
                <w:p>
                  <w:pPr>
                    <w:jc w:val="center"/>
                  </w:pPr>
                </w:p>
              </w:txbxContent>
            </v:textbox>
          </v:shape>
        </w:pict>
      </w:r>
      <w:r>
        <w:rPr>
          <w:rFonts w:hint="eastAsia"/>
        </w:rPr>
        <w:pict>
          <v:line id="直接连接符 2" o:spid="_x0000_s2052" o:spt="20" style="position:absolute;left:0pt;margin-left:0pt;margin-top:17.85pt;height:0pt;width:189pt;z-index:251658240;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hC3ydUAAAAGAQAADwAAAAAA&#10;AAABACAAAAAiAAAAZHJzL2Rvd25yZXYueG1sUEsBAhQAFAAAAAgAh07iQD8jRXTdAQAAlwMAAA4A&#10;AAAAAAAAAQAgAAAAJAEAAGRycy9lMm9Eb2MueG1sUEsFBgAAAAAGAAYAWQEAAHMFAAAAAA==&#10;">
            <v:path arrowok="t"/>
            <v:fill on="f" focussize="0,0"/>
            <v:stroke weight="2.25pt" color="#FF0000" joinstyle="round"/>
            <v:imagedata o:title=""/>
            <o:lock v:ext="edit" aspectratio="f"/>
          </v:line>
        </w:pict>
      </w:r>
      <w:r>
        <w:rPr>
          <w:rFonts w:hint="eastAsia"/>
        </w:rPr>
        <w:t xml:space="preserve">                                       </w:t>
      </w:r>
    </w:p>
    <w:p>
      <w:pPr>
        <w:spacing w:line="240" w:lineRule="exact"/>
        <w:rPr>
          <w:rFonts w:hint="eastAsia"/>
        </w:rPr>
      </w:pPr>
    </w:p>
    <w:p>
      <w:pPr>
        <w:keepNext w:val="0"/>
        <w:keepLines w:val="0"/>
        <w:pageBreakBefore w:val="0"/>
        <w:kinsoku/>
        <w:wordWrap/>
        <w:overflowPunct/>
        <w:topLinePunct w:val="0"/>
        <w:autoSpaceDE/>
        <w:autoSpaceDN/>
        <w:bidi w:val="0"/>
        <w:adjustRightInd/>
        <w:snapToGrid/>
        <w:spacing w:line="480" w:lineRule="exact"/>
        <w:ind w:left="0" w:leftChars="0"/>
        <w:jc w:val="center"/>
        <w:textAlignment w:val="auto"/>
        <w:outlineLvl w:val="9"/>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rPr>
          <w:rFonts w:hint="eastAsia" w:ascii="黑体" w:hAnsi="黑体" w:eastAsia="黑体" w:cs="黑体"/>
          <w:b/>
          <w:color w:val="000000"/>
          <w:spacing w:val="0"/>
          <w:position w:val="0"/>
          <w:sz w:val="36"/>
          <w:shd w:val="clear" w:fill="auto"/>
          <w:lang w:eastAsia="zh-CN"/>
        </w:rPr>
      </w:pPr>
      <w:r>
        <w:rPr>
          <w:rFonts w:hint="eastAsia" w:ascii="黑体" w:hAnsi="黑体" w:eastAsia="黑体" w:cs="黑体"/>
          <w:b/>
          <w:color w:val="000000"/>
          <w:spacing w:val="0"/>
          <w:position w:val="0"/>
          <w:sz w:val="36"/>
          <w:shd w:val="clear" w:fill="auto"/>
          <w:lang w:eastAsia="zh-CN"/>
        </w:rPr>
        <w:t>协会组织</w:t>
      </w:r>
      <w:r>
        <w:rPr>
          <w:rFonts w:ascii="黑体" w:hAnsi="黑体" w:eastAsia="黑体" w:cs="黑体"/>
          <w:b/>
          <w:color w:val="000000"/>
          <w:spacing w:val="0"/>
          <w:position w:val="0"/>
          <w:sz w:val="36"/>
          <w:shd w:val="clear" w:fill="auto"/>
        </w:rPr>
        <w:t>绿化行业花卉园艺工技能竞赛</w:t>
      </w:r>
      <w:r>
        <w:rPr>
          <w:rFonts w:hint="eastAsia" w:ascii="黑体" w:hAnsi="黑体" w:eastAsia="黑体" w:cs="黑体"/>
          <w:b/>
          <w:color w:val="000000"/>
          <w:spacing w:val="0"/>
          <w:position w:val="0"/>
          <w:sz w:val="36"/>
          <w:shd w:val="clear" w:fill="auto"/>
          <w:lang w:eastAsia="zh-CN"/>
        </w:rPr>
        <w:t>活动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560"/>
        <w:jc w:val="both"/>
        <w:textAlignment w:val="auto"/>
        <w:rPr>
          <w:rFonts w:ascii="宋体" w:hAnsi="宋体" w:eastAsia="宋体" w:cs="宋体"/>
          <w:color w:val="auto"/>
          <w:spacing w:val="0"/>
          <w:position w:val="0"/>
          <w:sz w:val="28"/>
          <w:shd w:val="clear" w:fill="auto"/>
        </w:rPr>
      </w:pPr>
      <w:r>
        <w:rPr>
          <w:rFonts w:hint="eastAsia" w:ascii="宋体" w:hAnsi="宋体" w:eastAsia="宋体" w:cs="宋体"/>
          <w:b w:val="0"/>
          <w:i w:val="0"/>
          <w:caps w:val="0"/>
          <w:color w:val="37374A"/>
          <w:spacing w:val="15"/>
          <w:sz w:val="28"/>
          <w:szCs w:val="28"/>
          <w:shd w:val="clear" w:fill="FFFFFF"/>
        </w:rPr>
        <w:t>建设“美丽无锡”就是要让城乡环境更加洁美、让城乡品质更加精美、让城乡生态更加优美、让城乡生活更加和美。而让城乡生态更加优美则是要进一步提高环境的生态化水平、推进绿色发展、筑牢绿色屏障、拓展绿色空间</w:t>
      </w:r>
      <w:r>
        <w:rPr>
          <w:rFonts w:hint="eastAsia" w:ascii="宋体" w:hAnsi="宋体" w:eastAsia="宋体" w:cs="宋体"/>
          <w:b w:val="0"/>
          <w:i w:val="0"/>
          <w:caps w:val="0"/>
          <w:color w:val="37374A"/>
          <w:spacing w:val="15"/>
          <w:sz w:val="28"/>
          <w:szCs w:val="28"/>
          <w:shd w:val="clear" w:fill="FFFFFF"/>
          <w:lang w:eastAsia="zh-CN"/>
        </w:rPr>
        <w:t>，</w:t>
      </w:r>
      <w:r>
        <w:rPr>
          <w:rFonts w:hint="eastAsia" w:ascii="宋体" w:hAnsi="宋体" w:eastAsia="宋体" w:cs="宋体"/>
          <w:b w:val="0"/>
          <w:i w:val="0"/>
          <w:caps w:val="0"/>
          <w:color w:val="37374A"/>
          <w:spacing w:val="15"/>
          <w:sz w:val="28"/>
          <w:szCs w:val="28"/>
          <w:shd w:val="clear" w:fill="FFFFFF"/>
        </w:rPr>
        <w:t>这里面的每一点都与我们无锡园林</w:t>
      </w:r>
      <w:r>
        <w:rPr>
          <w:rFonts w:hint="eastAsia" w:ascii="宋体" w:hAnsi="宋体" w:eastAsia="宋体" w:cs="宋体"/>
          <w:b w:val="0"/>
          <w:i w:val="0"/>
          <w:caps w:val="0"/>
          <w:color w:val="37374A"/>
          <w:spacing w:val="15"/>
          <w:sz w:val="28"/>
          <w:szCs w:val="28"/>
          <w:shd w:val="clear" w:fill="FFFFFF"/>
          <w:lang w:eastAsia="zh-CN"/>
        </w:rPr>
        <w:t>绿化工</w:t>
      </w:r>
      <w:r>
        <w:rPr>
          <w:rFonts w:hint="eastAsia" w:ascii="宋体" w:hAnsi="宋体" w:eastAsia="宋体" w:cs="宋体"/>
          <w:b w:val="0"/>
          <w:i w:val="0"/>
          <w:caps w:val="0"/>
          <w:color w:val="37374A"/>
          <w:spacing w:val="15"/>
          <w:sz w:val="28"/>
          <w:szCs w:val="28"/>
          <w:shd w:val="clear" w:fill="FFFFFF"/>
        </w:rPr>
        <w:t>人的辛勤努力工作是密不可分的。</w:t>
      </w:r>
      <w:r>
        <w:rPr>
          <w:rFonts w:ascii="宋体" w:hAnsi="宋体" w:eastAsia="宋体" w:cs="宋体"/>
          <w:color w:val="auto"/>
          <w:spacing w:val="0"/>
          <w:position w:val="0"/>
          <w:sz w:val="28"/>
          <w:shd w:val="clear" w:fill="auto"/>
        </w:rPr>
        <w:drawing>
          <wp:anchor distT="0" distB="0" distL="114300" distR="114300" simplePos="0" relativeHeight="251659264" behindDoc="1" locked="0" layoutInCell="1" allowOverlap="1">
            <wp:simplePos x="0" y="0"/>
            <wp:positionH relativeFrom="column">
              <wp:posOffset>57150</wp:posOffset>
            </wp:positionH>
            <wp:positionV relativeFrom="paragraph">
              <wp:posOffset>434340</wp:posOffset>
            </wp:positionV>
            <wp:extent cx="4033520" cy="3023870"/>
            <wp:effectExtent l="0" t="0" r="0" b="0"/>
            <wp:wrapTight wrapText="bothSides">
              <wp:wrapPolygon>
                <wp:start x="0" y="0"/>
                <wp:lineTo x="0" y="21500"/>
                <wp:lineTo x="21525" y="21500"/>
                <wp:lineTo x="21525" y="0"/>
                <wp:lineTo x="0" y="0"/>
              </wp:wrapPolygon>
            </wp:wrapTight>
            <wp:docPr id="1" name="图片 1" descr="DJI_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JI_0064"/>
                    <pic:cNvPicPr>
                      <a:picLocks noChangeAspect="1"/>
                    </pic:cNvPicPr>
                  </pic:nvPicPr>
                  <pic:blipFill>
                    <a:blip r:embed="rId4"/>
                    <a:stretch>
                      <a:fillRect/>
                    </a:stretch>
                  </pic:blipFill>
                  <pic:spPr>
                    <a:xfrm>
                      <a:off x="0" y="0"/>
                      <a:ext cx="4033520" cy="3023870"/>
                    </a:xfrm>
                    <a:prstGeom prst="rect">
                      <a:avLst/>
                    </a:prstGeom>
                  </pic:spPr>
                </pic:pic>
              </a:graphicData>
            </a:graphic>
          </wp:anchor>
        </w:drawing>
      </w:r>
      <w:r>
        <w:rPr>
          <w:rFonts w:ascii="宋体" w:hAnsi="宋体" w:eastAsia="宋体" w:cs="宋体"/>
          <w:color w:val="000000"/>
          <w:spacing w:val="0"/>
          <w:position w:val="0"/>
          <w:sz w:val="28"/>
          <w:shd w:val="clear" w:fill="auto"/>
        </w:rPr>
        <w:t>今年以来，绿化行业协会面对全市绿化工作“提档升级”力度</w:t>
      </w:r>
      <w:r>
        <w:rPr>
          <w:rFonts w:hint="eastAsia" w:ascii="宋体" w:hAnsi="宋体" w:eastAsia="宋体" w:cs="宋体"/>
          <w:color w:val="000000"/>
          <w:spacing w:val="0"/>
          <w:position w:val="0"/>
          <w:sz w:val="28"/>
          <w:shd w:val="clear" w:fill="auto"/>
          <w:lang w:eastAsia="zh-CN"/>
        </w:rPr>
        <w:t>的</w:t>
      </w:r>
      <w:r>
        <w:rPr>
          <w:rFonts w:ascii="宋体" w:hAnsi="宋体" w:eastAsia="宋体" w:cs="宋体"/>
          <w:color w:val="000000"/>
          <w:spacing w:val="0"/>
          <w:position w:val="0"/>
          <w:sz w:val="28"/>
          <w:shd w:val="clear" w:fill="auto"/>
        </w:rPr>
        <w:t>不断加大，特别是市委市政府提出开展国家生态园林城市创建三年行动计划的新要求，新方向，倡导各会员单位注重弘扬精益求精的园林绿化“工匠精神”，</w:t>
      </w:r>
      <w:r>
        <w:rPr>
          <w:rFonts w:ascii="宋体" w:hAnsi="宋体" w:eastAsia="宋体" w:cs="宋体"/>
          <w:color w:val="auto"/>
          <w:spacing w:val="0"/>
          <w:position w:val="0"/>
          <w:sz w:val="28"/>
          <w:shd w:val="clear" w:fill="auto"/>
        </w:rPr>
        <w:t>锻造一支技术过硬的园林绿化管养队伍，以适应城市绿</w:t>
      </w:r>
      <w:r>
        <w:rPr>
          <w:rFonts w:ascii="宋体" w:hAnsi="宋体" w:eastAsia="宋体" w:cs="宋体"/>
          <w:color w:val="auto"/>
          <w:spacing w:val="0"/>
          <w:position w:val="0"/>
          <w:sz w:val="28"/>
          <w:shd w:val="clear" w:fill="auto"/>
        </w:rPr>
        <w:drawing>
          <wp:anchor distT="0" distB="0" distL="114300" distR="114300" simplePos="0" relativeHeight="251661312" behindDoc="1" locked="0" layoutInCell="1" allowOverlap="1">
            <wp:simplePos x="0" y="0"/>
            <wp:positionH relativeFrom="column">
              <wp:posOffset>1333500</wp:posOffset>
            </wp:positionH>
            <wp:positionV relativeFrom="paragraph">
              <wp:posOffset>813435</wp:posOffset>
            </wp:positionV>
            <wp:extent cx="3934460" cy="2952115"/>
            <wp:effectExtent l="0" t="0" r="46990" b="38735"/>
            <wp:wrapTight wrapText="bothSides">
              <wp:wrapPolygon>
                <wp:start x="0" y="0"/>
                <wp:lineTo x="0" y="21465"/>
                <wp:lineTo x="21544" y="21465"/>
                <wp:lineTo x="21544" y="0"/>
                <wp:lineTo x="0" y="0"/>
              </wp:wrapPolygon>
            </wp:wrapTight>
            <wp:docPr id="4" name="图片 4" descr="微信图片_2020100914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009140334"/>
                    <pic:cNvPicPr>
                      <a:picLocks noChangeAspect="1"/>
                    </pic:cNvPicPr>
                  </pic:nvPicPr>
                  <pic:blipFill>
                    <a:blip r:embed="rId5"/>
                    <a:stretch>
                      <a:fillRect/>
                    </a:stretch>
                  </pic:blipFill>
                  <pic:spPr>
                    <a:xfrm>
                      <a:off x="0" y="0"/>
                      <a:ext cx="3934460" cy="2952115"/>
                    </a:xfrm>
                    <a:prstGeom prst="rect">
                      <a:avLst/>
                    </a:prstGeom>
                  </pic:spPr>
                </pic:pic>
              </a:graphicData>
            </a:graphic>
          </wp:anchor>
        </w:drawing>
      </w:r>
      <w:r>
        <w:rPr>
          <w:rFonts w:ascii="宋体" w:hAnsi="宋体" w:eastAsia="宋体" w:cs="宋体"/>
          <w:color w:val="auto"/>
          <w:spacing w:val="0"/>
          <w:position w:val="0"/>
          <w:sz w:val="28"/>
          <w:shd w:val="clear" w:fill="auto"/>
        </w:rPr>
        <w:t>美化提升的需求</w:t>
      </w:r>
      <w:r>
        <w:rPr>
          <w:rFonts w:ascii="宋体" w:hAnsi="宋体" w:eastAsia="宋体" w:cs="宋体"/>
          <w:color w:val="000000"/>
          <w:spacing w:val="0"/>
          <w:position w:val="0"/>
          <w:sz w:val="28"/>
          <w:shd w:val="clear" w:fill="auto"/>
        </w:rPr>
        <w:t>。为</w:t>
      </w:r>
      <w:r>
        <w:rPr>
          <w:rFonts w:hint="eastAsia" w:ascii="宋体" w:hAnsi="宋体" w:eastAsia="宋体" w:cs="宋体"/>
          <w:color w:val="000000"/>
          <w:spacing w:val="0"/>
          <w:position w:val="0"/>
          <w:sz w:val="28"/>
          <w:shd w:val="clear" w:fill="auto"/>
          <w:lang w:eastAsia="zh-CN"/>
        </w:rPr>
        <w:t>了</w:t>
      </w:r>
      <w:r>
        <w:rPr>
          <w:rFonts w:ascii="宋体" w:hAnsi="宋体" w:eastAsia="宋体" w:cs="宋体"/>
          <w:color w:val="000000"/>
          <w:spacing w:val="0"/>
          <w:position w:val="0"/>
          <w:sz w:val="28"/>
          <w:shd w:val="clear" w:fill="auto"/>
        </w:rPr>
        <w:t>检验队伍建设成果，</w:t>
      </w:r>
      <w:r>
        <w:rPr>
          <w:rFonts w:ascii="宋体" w:hAnsi="宋体" w:eastAsia="宋体" w:cs="宋体"/>
          <w:color w:val="auto"/>
          <w:spacing w:val="0"/>
          <w:position w:val="0"/>
          <w:sz w:val="28"/>
          <w:shd w:val="clear" w:fill="auto"/>
        </w:rPr>
        <w:t>激励和带动</w:t>
      </w:r>
      <w:r>
        <w:rPr>
          <w:rFonts w:ascii="宋体" w:hAnsi="宋体" w:eastAsia="宋体" w:cs="宋体"/>
          <w:color w:val="000000"/>
          <w:spacing w:val="0"/>
          <w:position w:val="0"/>
          <w:sz w:val="28"/>
          <w:shd w:val="clear" w:fill="auto"/>
        </w:rPr>
        <w:t>培养</w:t>
      </w:r>
      <w:r>
        <w:rPr>
          <w:rFonts w:ascii="宋体" w:hAnsi="宋体" w:eastAsia="宋体" w:cs="宋体"/>
          <w:color w:val="auto"/>
          <w:spacing w:val="0"/>
          <w:position w:val="0"/>
          <w:sz w:val="28"/>
          <w:shd w:val="clear" w:fill="auto"/>
        </w:rPr>
        <w:t>更多优秀技能人才，</w:t>
      </w:r>
      <w:r>
        <w:rPr>
          <w:rFonts w:ascii="宋体" w:hAnsi="宋体" w:eastAsia="宋体" w:cs="宋体"/>
          <w:color w:val="000000"/>
          <w:spacing w:val="0"/>
          <w:position w:val="0"/>
          <w:sz w:val="28"/>
          <w:shd w:val="clear" w:fill="auto"/>
        </w:rPr>
        <w:t>无锡市绿化行业协会联合无锡市绿化管理中心和无锡市园林技工学校</w:t>
      </w:r>
      <w:r>
        <w:rPr>
          <w:rFonts w:ascii="宋体" w:hAnsi="宋体" w:eastAsia="宋体" w:cs="宋体"/>
          <w:color w:val="auto"/>
          <w:spacing w:val="0"/>
          <w:position w:val="0"/>
          <w:sz w:val="28"/>
          <w:shd w:val="clear" w:fill="auto"/>
        </w:rPr>
        <w:t>组织开展了2020年无锡市绿化行业花卉园艺工职业技能竞赛活动。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560"/>
        <w:jc w:val="both"/>
        <w:textAlignment w:val="auto"/>
        <w:rPr>
          <w:rFonts w:hint="eastAsia" w:ascii="宋体" w:hAnsi="宋体" w:eastAsia="宋体" w:cs="宋体"/>
          <w:color w:val="auto"/>
          <w:spacing w:val="0"/>
          <w:position w:val="0"/>
          <w:sz w:val="28"/>
          <w:shd w:val="clear" w:fill="auto"/>
          <w:lang w:eastAsia="zh-CN"/>
        </w:rPr>
      </w:pPr>
      <w:r>
        <w:rPr>
          <w:rFonts w:hint="eastAsia" w:ascii="宋体" w:hAnsi="宋体" w:eastAsia="宋体" w:cs="宋体"/>
          <w:color w:val="000000"/>
          <w:spacing w:val="0"/>
          <w:position w:val="0"/>
          <w:sz w:val="28"/>
          <w:shd w:val="clear" w:fill="auto"/>
          <w:lang w:val="en-US" w:eastAsia="zh-CN"/>
        </w:rPr>
        <w:t>协会在8月上旬发出了开展技能竞赛活动的通知，</w:t>
      </w:r>
      <w:r>
        <w:rPr>
          <w:rFonts w:ascii="宋体" w:hAnsi="宋体" w:eastAsia="宋体" w:cs="宋体"/>
          <w:color w:val="auto"/>
          <w:spacing w:val="0"/>
          <w:position w:val="0"/>
          <w:sz w:val="28"/>
          <w:shd w:val="clear" w:fill="auto"/>
        </w:rPr>
        <w:t>共有23家单位的50名选手报名</w:t>
      </w:r>
      <w:r>
        <w:rPr>
          <w:rFonts w:hint="eastAsia" w:ascii="宋体" w:hAnsi="宋体" w:eastAsia="宋体" w:cs="宋体"/>
          <w:color w:val="auto"/>
          <w:spacing w:val="0"/>
          <w:position w:val="0"/>
          <w:sz w:val="28"/>
          <w:shd w:val="clear" w:fill="auto"/>
          <w:lang w:eastAsia="zh-CN"/>
        </w:rPr>
        <w:t>参赛。</w:t>
      </w:r>
      <w:r>
        <w:rPr>
          <w:rFonts w:hint="eastAsia" w:ascii="宋体" w:hAnsi="宋体" w:eastAsia="宋体" w:cs="宋体"/>
          <w:color w:val="auto"/>
          <w:spacing w:val="0"/>
          <w:position w:val="0"/>
          <w:sz w:val="28"/>
          <w:shd w:val="clear" w:fill="auto"/>
          <w:lang w:val="en-US" w:eastAsia="zh-CN"/>
        </w:rPr>
        <w:t>9月23日，</w:t>
      </w:r>
      <w:r>
        <w:rPr>
          <w:rFonts w:ascii="宋体" w:hAnsi="宋体" w:eastAsia="宋体" w:cs="宋体"/>
          <w:color w:val="auto"/>
          <w:spacing w:val="0"/>
          <w:position w:val="0"/>
          <w:sz w:val="28"/>
          <w:shd w:val="clear" w:fill="auto"/>
        </w:rPr>
        <w:t>有39名选手参加了理论知识考试，</w:t>
      </w:r>
      <w:r>
        <w:rPr>
          <w:rFonts w:hint="eastAsia" w:ascii="宋体" w:hAnsi="宋体" w:eastAsia="宋体" w:cs="宋体"/>
          <w:color w:val="auto"/>
          <w:spacing w:val="0"/>
          <w:position w:val="0"/>
          <w:sz w:val="28"/>
          <w:shd w:val="clear" w:fill="auto"/>
          <w:lang w:eastAsia="zh-CN"/>
        </w:rPr>
        <w:t>试卷分判断题、单选题、区别题、问答题等四个题型，有</w:t>
      </w:r>
      <w:r>
        <w:rPr>
          <w:rFonts w:ascii="宋体" w:hAnsi="宋体" w:eastAsia="宋体" w:cs="宋体"/>
          <w:color w:val="auto"/>
          <w:spacing w:val="0"/>
          <w:position w:val="0"/>
          <w:sz w:val="28"/>
          <w:shd w:val="clear" w:fill="auto"/>
        </w:rPr>
        <w:t>35名选手</w:t>
      </w:r>
      <w:r>
        <w:rPr>
          <w:rFonts w:hint="eastAsia" w:ascii="宋体" w:hAnsi="宋体" w:eastAsia="宋体" w:cs="宋体"/>
          <w:color w:val="auto"/>
          <w:spacing w:val="0"/>
          <w:position w:val="0"/>
          <w:sz w:val="28"/>
          <w:shd w:val="clear" w:fill="auto"/>
          <w:lang w:eastAsia="zh-CN"/>
        </w:rPr>
        <w:t>理论</w:t>
      </w:r>
      <w:r>
        <w:rPr>
          <w:rFonts w:ascii="宋体" w:hAnsi="宋体" w:eastAsia="宋体" w:cs="宋体"/>
          <w:color w:val="auto"/>
          <w:spacing w:val="0"/>
          <w:position w:val="0"/>
          <w:sz w:val="28"/>
          <w:shd w:val="clear" w:fill="auto"/>
        </w:rPr>
        <w:t>考试合格</w:t>
      </w:r>
      <w:r>
        <w:rPr>
          <w:rFonts w:hint="eastAsia" w:ascii="宋体" w:hAnsi="宋体" w:eastAsia="宋体" w:cs="宋体"/>
          <w:color w:val="auto"/>
          <w:spacing w:val="0"/>
          <w:position w:val="0"/>
          <w:sz w:val="28"/>
          <w:shd w:val="clear" w:fill="auto"/>
          <w:lang w:eastAsia="zh-CN"/>
        </w:rPr>
        <w:t>。</w:t>
      </w:r>
      <w:r>
        <w:rPr>
          <w:rFonts w:hint="eastAsia" w:ascii="宋体" w:hAnsi="宋体" w:eastAsia="宋体" w:cs="宋体"/>
          <w:color w:val="auto"/>
          <w:spacing w:val="0"/>
          <w:position w:val="0"/>
          <w:sz w:val="28"/>
          <w:shd w:val="clear" w:fill="auto"/>
          <w:lang w:val="en-US" w:eastAsia="zh-CN"/>
        </w:rPr>
        <w:t>9月28日，在无锡市第8人民医院对面游园绿地进行了花卉园艺工花境</w:t>
      </w:r>
      <w:r>
        <w:rPr>
          <w:rFonts w:ascii="宋体" w:hAnsi="宋体" w:eastAsia="宋体" w:cs="宋体"/>
          <w:color w:val="auto"/>
          <w:spacing w:val="0"/>
          <w:position w:val="0"/>
          <w:sz w:val="28"/>
          <w:shd w:val="clear" w:fill="auto"/>
        </w:rPr>
        <w:t>实操比赛</w:t>
      </w:r>
      <w:r>
        <w:rPr>
          <w:rFonts w:hint="eastAsia" w:ascii="宋体" w:hAnsi="宋体" w:eastAsia="宋体" w:cs="宋体"/>
          <w:color w:val="auto"/>
          <w:spacing w:val="0"/>
          <w:position w:val="0"/>
          <w:sz w:val="28"/>
          <w:shd w:val="clear" w:fill="auto"/>
          <w:lang w:eastAsia="zh-CN"/>
        </w:rPr>
        <w:t>，</w:t>
      </w:r>
      <w:r>
        <w:rPr>
          <w:rFonts w:ascii="宋体" w:hAnsi="宋体" w:eastAsia="宋体" w:cs="宋体"/>
          <w:color w:val="auto"/>
          <w:spacing w:val="0"/>
          <w:position w:val="0"/>
          <w:sz w:val="28"/>
          <w:shd w:val="clear" w:fill="auto"/>
        </w:rPr>
        <w:t>要求选手以“美丽无锡、缤纷园艺”为主题，进行2m×3m的小花境设计营造，展示花境造景的能力</w:t>
      </w:r>
      <w:r>
        <w:rPr>
          <w:rFonts w:hint="eastAsia" w:ascii="宋体" w:hAnsi="宋体" w:eastAsia="宋体" w:cs="宋体"/>
          <w:color w:val="auto"/>
          <w:spacing w:val="0"/>
          <w:position w:val="0"/>
          <w:sz w:val="28"/>
          <w:shd w:val="clear" w:fill="auto"/>
          <w:lang w:eastAsia="zh-CN"/>
        </w:rPr>
        <w:t>，理论</w:t>
      </w:r>
      <w:r>
        <w:rPr>
          <w:rFonts w:ascii="宋体" w:hAnsi="宋体" w:eastAsia="宋体" w:cs="宋体"/>
          <w:color w:val="auto"/>
          <w:spacing w:val="0"/>
          <w:position w:val="0"/>
          <w:sz w:val="28"/>
          <w:shd w:val="clear" w:fill="auto"/>
        </w:rPr>
        <w:t>考试合格</w:t>
      </w:r>
      <w:r>
        <w:rPr>
          <w:rFonts w:hint="eastAsia" w:ascii="宋体" w:hAnsi="宋体" w:eastAsia="宋体" w:cs="宋体"/>
          <w:color w:val="auto"/>
          <w:spacing w:val="0"/>
          <w:position w:val="0"/>
          <w:sz w:val="28"/>
          <w:shd w:val="clear" w:fill="auto"/>
          <w:lang w:eastAsia="zh-CN"/>
        </w:rPr>
        <w:t>的选手参加了比赛。经过</w:t>
      </w:r>
      <w:r>
        <w:rPr>
          <w:rFonts w:hint="eastAsia" w:ascii="宋体" w:hAnsi="宋体" w:eastAsia="宋体" w:cs="宋体"/>
          <w:color w:val="auto"/>
          <w:spacing w:val="0"/>
          <w:position w:val="0"/>
          <w:sz w:val="28"/>
          <w:shd w:val="clear" w:fill="auto"/>
          <w:lang w:val="en-US" w:eastAsia="zh-CN"/>
        </w:rPr>
        <w:t>3个小时的现场操作</w:t>
      </w:r>
      <w:r>
        <w:rPr>
          <w:rFonts w:hint="eastAsia" w:ascii="宋体" w:hAnsi="宋体" w:eastAsia="宋体" w:cs="宋体"/>
          <w:color w:val="auto"/>
          <w:spacing w:val="0"/>
          <w:position w:val="0"/>
          <w:sz w:val="28"/>
          <w:shd w:val="clear" w:fill="auto"/>
          <w:lang w:eastAsia="zh-CN"/>
        </w:rPr>
        <w:t>，选手们提交出了各自的竞赛作品，最后由</w:t>
      </w:r>
      <w:r>
        <w:rPr>
          <w:rFonts w:hint="eastAsia" w:ascii="宋体" w:hAnsi="宋体" w:eastAsia="宋体" w:cs="宋体"/>
          <w:b w:val="0"/>
          <w:i w:val="0"/>
          <w:caps w:val="0"/>
          <w:color w:val="37374A"/>
          <w:spacing w:val="15"/>
          <w:sz w:val="28"/>
          <w:szCs w:val="28"/>
          <w:shd w:val="clear" w:fill="FFFFFF"/>
        </w:rPr>
        <w:t>专家评委们根据每件作品的名称及立意、总体观感、平面布局、立面效果、植物材料选择、辅助材料选择、植物配置以及其它技术要求和文明操作与安全9个方面对作品进行打分。</w:t>
      </w:r>
      <w:r>
        <w:rPr>
          <w:rFonts w:hint="eastAsia" w:ascii="宋体" w:hAnsi="宋体" w:eastAsia="宋体" w:cs="宋体"/>
          <w:color w:val="auto"/>
          <w:spacing w:val="0"/>
          <w:position w:val="0"/>
          <w:sz w:val="28"/>
          <w:shd w:val="clear" w:fill="auto"/>
          <w:lang w:eastAsia="zh-CN"/>
        </w:rPr>
        <w:t>共</w:t>
      </w:r>
      <w:r>
        <w:rPr>
          <w:rFonts w:ascii="宋体" w:hAnsi="宋体" w:eastAsia="宋体" w:cs="宋体"/>
          <w:color w:val="auto"/>
          <w:spacing w:val="0"/>
          <w:position w:val="0"/>
          <w:sz w:val="28"/>
          <w:shd w:val="clear" w:fill="auto"/>
        </w:rPr>
        <w:t>评选出了一等奖1名、二等奖3名、三等奖5名、优秀奖8名</w:t>
      </w:r>
      <w:r>
        <w:rPr>
          <w:rFonts w:hint="eastAsia" w:ascii="宋体" w:hAnsi="宋体" w:eastAsia="宋体" w:cs="宋体"/>
          <w:color w:val="auto"/>
          <w:spacing w:val="0"/>
          <w:position w:val="0"/>
          <w:sz w:val="28"/>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560"/>
        <w:jc w:val="both"/>
        <w:textAlignment w:val="auto"/>
        <w:rPr>
          <w:rFonts w:hint="eastAsia" w:ascii="宋体" w:hAnsi="宋体" w:eastAsia="宋体" w:cs="宋体"/>
          <w:color w:val="000000"/>
          <w:spacing w:val="0"/>
          <w:position w:val="0"/>
          <w:sz w:val="28"/>
          <w:shd w:val="clear" w:fill="auto"/>
          <w:lang w:eastAsia="zh-CN"/>
        </w:rPr>
      </w:pPr>
      <w:r>
        <w:rPr>
          <w:rFonts w:ascii="宋体" w:hAnsi="宋体" w:eastAsia="宋体" w:cs="宋体"/>
          <w:color w:val="000000"/>
          <w:spacing w:val="0"/>
          <w:position w:val="0"/>
          <w:sz w:val="28"/>
          <w:shd w:val="clear" w:fill="auto"/>
        </w:rPr>
        <w:t>市绿化行业协会</w:t>
      </w:r>
      <w:r>
        <w:rPr>
          <w:rFonts w:hint="eastAsia" w:ascii="宋体" w:hAnsi="宋体" w:eastAsia="宋体" w:cs="宋体"/>
          <w:color w:val="000000"/>
          <w:spacing w:val="0"/>
          <w:position w:val="0"/>
          <w:sz w:val="28"/>
          <w:shd w:val="clear" w:fill="auto"/>
          <w:lang w:eastAsia="zh-CN"/>
        </w:rPr>
        <w:t>马富贞秘书长主持了</w:t>
      </w:r>
      <w:r>
        <w:rPr>
          <w:rFonts w:hint="eastAsia" w:ascii="宋体" w:hAnsi="宋体" w:eastAsia="宋体" w:cs="宋体"/>
          <w:b w:val="0"/>
          <w:bCs w:val="0"/>
          <w:sz w:val="28"/>
          <w:szCs w:val="28"/>
          <w:lang w:val="en-US" w:eastAsia="zh-CN"/>
        </w:rPr>
        <w:t>颁奖仪式，</w:t>
      </w:r>
      <w:r>
        <w:rPr>
          <w:rFonts w:ascii="宋体" w:hAnsi="宋体" w:eastAsia="宋体" w:cs="宋体"/>
          <w:color w:val="auto"/>
          <w:spacing w:val="0"/>
          <w:position w:val="0"/>
          <w:sz w:val="28"/>
          <w:shd w:val="clear" w:fill="auto"/>
        </w:rPr>
        <w:t>市园林技工学校蓝晓东副校长宣布评奖结果</w:t>
      </w:r>
      <w:r>
        <w:rPr>
          <w:rFonts w:hint="eastAsia" w:ascii="宋体" w:hAnsi="宋体" w:eastAsia="宋体" w:cs="宋体"/>
          <w:color w:val="auto"/>
          <w:spacing w:val="0"/>
          <w:position w:val="0"/>
          <w:sz w:val="28"/>
          <w:shd w:val="clear" w:fill="auto"/>
          <w:lang w:eastAsia="zh-CN"/>
        </w:rPr>
        <w:t>，市</w:t>
      </w:r>
      <w:r>
        <w:rPr>
          <w:rFonts w:ascii="宋体" w:hAnsi="宋体" w:eastAsia="宋体" w:cs="宋体"/>
          <w:color w:val="auto"/>
          <w:spacing w:val="0"/>
          <w:position w:val="0"/>
          <w:sz w:val="28"/>
          <w:shd w:val="clear" w:fill="auto"/>
        </w:rPr>
        <w:t>绿化管理中心徐勤明主任代表评委组对参赛作品进行</w:t>
      </w:r>
      <w:r>
        <w:rPr>
          <w:rFonts w:hint="eastAsia" w:ascii="宋体" w:hAnsi="宋体" w:eastAsia="宋体" w:cs="宋体"/>
          <w:color w:val="auto"/>
          <w:spacing w:val="0"/>
          <w:position w:val="0"/>
          <w:sz w:val="28"/>
          <w:shd w:val="clear" w:fill="auto"/>
          <w:lang w:eastAsia="zh-CN"/>
        </w:rPr>
        <w:t>了</w:t>
      </w:r>
      <w:r>
        <w:rPr>
          <w:rFonts w:ascii="宋体" w:hAnsi="宋体" w:eastAsia="宋体" w:cs="宋体"/>
          <w:color w:val="auto"/>
          <w:spacing w:val="0"/>
          <w:position w:val="0"/>
          <w:sz w:val="28"/>
          <w:shd w:val="clear" w:fill="auto"/>
        </w:rPr>
        <w:t>点评。</w:t>
      </w:r>
      <w:r>
        <w:rPr>
          <w:rFonts w:ascii="宋体" w:hAnsi="宋体" w:eastAsia="宋体" w:cs="宋体"/>
          <w:color w:val="000000"/>
          <w:spacing w:val="0"/>
          <w:position w:val="0"/>
          <w:sz w:val="28"/>
          <w:shd w:val="clear" w:fill="auto"/>
        </w:rPr>
        <w:t>市政和园林局孙美萍副局长</w:t>
      </w:r>
      <w:r>
        <w:rPr>
          <w:rFonts w:hint="eastAsia" w:ascii="宋体" w:hAnsi="宋体" w:eastAsia="宋体" w:cs="宋体"/>
          <w:color w:val="000000"/>
          <w:spacing w:val="0"/>
          <w:position w:val="0"/>
          <w:sz w:val="28"/>
          <w:shd w:val="clear" w:fill="auto"/>
          <w:lang w:eastAsia="zh-CN"/>
        </w:rPr>
        <w:t>、</w:t>
      </w:r>
      <w:r>
        <w:rPr>
          <w:rFonts w:ascii="宋体" w:hAnsi="宋体" w:eastAsia="宋体" w:cs="宋体"/>
          <w:color w:val="000000"/>
          <w:spacing w:val="0"/>
          <w:position w:val="0"/>
          <w:sz w:val="28"/>
          <w:shd w:val="clear" w:fill="auto"/>
        </w:rPr>
        <w:t>城市绿化处王文姬处长</w:t>
      </w:r>
      <w:r>
        <w:rPr>
          <w:rFonts w:hint="eastAsia" w:ascii="宋体" w:hAnsi="宋体" w:eastAsia="宋体" w:cs="宋体"/>
          <w:color w:val="000000"/>
          <w:spacing w:val="0"/>
          <w:position w:val="0"/>
          <w:sz w:val="28"/>
          <w:shd w:val="clear" w:fill="auto"/>
          <w:lang w:eastAsia="zh-CN"/>
        </w:rPr>
        <w:t>、</w:t>
      </w:r>
      <w:r>
        <w:rPr>
          <w:rFonts w:ascii="宋体" w:hAnsi="宋体" w:eastAsia="宋体" w:cs="宋体"/>
          <w:color w:val="000000"/>
          <w:spacing w:val="0"/>
          <w:position w:val="0"/>
          <w:sz w:val="28"/>
          <w:shd w:val="clear" w:fill="auto"/>
        </w:rPr>
        <w:t>靳卫国副处长</w:t>
      </w:r>
      <w:r>
        <w:rPr>
          <w:rFonts w:hint="eastAsia" w:ascii="宋体" w:hAnsi="宋体" w:eastAsia="宋体" w:cs="宋体"/>
          <w:color w:val="000000"/>
          <w:spacing w:val="0"/>
          <w:position w:val="0"/>
          <w:sz w:val="28"/>
          <w:shd w:val="clear" w:fill="auto"/>
          <w:lang w:eastAsia="zh-CN"/>
        </w:rPr>
        <w:t>、</w:t>
      </w:r>
      <w:r>
        <w:rPr>
          <w:rFonts w:ascii="宋体" w:hAnsi="宋体" w:eastAsia="宋体" w:cs="宋体"/>
          <w:color w:val="000000"/>
          <w:spacing w:val="0"/>
          <w:position w:val="0"/>
          <w:sz w:val="28"/>
          <w:shd w:val="clear" w:fill="auto"/>
        </w:rPr>
        <w:t>市绿化管理中心徐勤明主任</w:t>
      </w:r>
      <w:r>
        <w:rPr>
          <w:rFonts w:hint="eastAsia" w:ascii="宋体" w:hAnsi="宋体" w:eastAsia="宋体" w:cs="宋体"/>
          <w:color w:val="000000"/>
          <w:spacing w:val="0"/>
          <w:position w:val="0"/>
          <w:sz w:val="28"/>
          <w:shd w:val="clear" w:fill="auto"/>
          <w:lang w:eastAsia="zh-CN"/>
        </w:rPr>
        <w:t>、</w:t>
      </w:r>
      <w:r>
        <w:rPr>
          <w:rFonts w:ascii="宋体" w:hAnsi="宋体" w:eastAsia="宋体" w:cs="宋体"/>
          <w:color w:val="000000"/>
          <w:spacing w:val="0"/>
          <w:position w:val="0"/>
          <w:sz w:val="28"/>
          <w:shd w:val="clear" w:fill="auto"/>
        </w:rPr>
        <w:t>市绿化行业协会李峰明名誉会长</w:t>
      </w:r>
      <w:r>
        <w:rPr>
          <w:rFonts w:hint="eastAsia" w:ascii="宋体" w:hAnsi="宋体" w:eastAsia="宋体" w:cs="宋体"/>
          <w:color w:val="000000"/>
          <w:spacing w:val="0"/>
          <w:position w:val="0"/>
          <w:sz w:val="28"/>
          <w:shd w:val="clear" w:fill="auto"/>
          <w:lang w:eastAsia="zh-CN"/>
        </w:rPr>
        <w:t>、</w:t>
      </w:r>
      <w:r>
        <w:rPr>
          <w:rFonts w:ascii="宋体" w:hAnsi="宋体" w:eastAsia="宋体" w:cs="宋体"/>
          <w:color w:val="000000"/>
          <w:spacing w:val="0"/>
          <w:position w:val="0"/>
          <w:sz w:val="28"/>
          <w:shd w:val="clear" w:fill="auto"/>
        </w:rPr>
        <w:t>许乐和会长</w:t>
      </w:r>
      <w:r>
        <w:rPr>
          <w:rFonts w:hint="eastAsia" w:ascii="宋体" w:hAnsi="宋体" w:eastAsia="宋体" w:cs="宋体"/>
          <w:color w:val="000000"/>
          <w:spacing w:val="0"/>
          <w:position w:val="0"/>
          <w:sz w:val="28"/>
          <w:shd w:val="clear" w:fill="auto"/>
          <w:lang w:eastAsia="zh-CN"/>
        </w:rPr>
        <w:t>、</w:t>
      </w:r>
      <w:r>
        <w:rPr>
          <w:rFonts w:ascii="宋体" w:hAnsi="宋体" w:eastAsia="宋体" w:cs="宋体"/>
          <w:color w:val="000000"/>
          <w:spacing w:val="0"/>
          <w:position w:val="0"/>
          <w:sz w:val="28"/>
          <w:shd w:val="clear" w:fill="auto"/>
        </w:rPr>
        <w:t>园林技工学校蓝晓东副校长</w:t>
      </w:r>
      <w:r>
        <w:rPr>
          <w:rFonts w:hint="eastAsia" w:ascii="宋体" w:hAnsi="宋体" w:eastAsia="宋体" w:cs="宋体"/>
          <w:color w:val="000000"/>
          <w:spacing w:val="0"/>
          <w:position w:val="0"/>
          <w:sz w:val="28"/>
          <w:shd w:val="clear" w:fill="auto"/>
          <w:lang w:eastAsia="zh-CN"/>
        </w:rPr>
        <w:t>等分别为获奖选手颁奖。</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56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color w:val="auto"/>
          <w:spacing w:val="0"/>
          <w:position w:val="0"/>
          <w:sz w:val="28"/>
          <w:shd w:val="clear" w:fill="auto"/>
          <w:lang w:val="en-US" w:eastAsia="zh-CN"/>
        </w:rPr>
        <w:drawing>
          <wp:anchor distT="0" distB="0" distL="114300" distR="114300" simplePos="0" relativeHeight="251660288" behindDoc="1" locked="0" layoutInCell="1" allowOverlap="1">
            <wp:simplePos x="0" y="0"/>
            <wp:positionH relativeFrom="column">
              <wp:posOffset>19050</wp:posOffset>
            </wp:positionH>
            <wp:positionV relativeFrom="paragraph">
              <wp:posOffset>500380</wp:posOffset>
            </wp:positionV>
            <wp:extent cx="4591050" cy="2520315"/>
            <wp:effectExtent l="0" t="0" r="57150" b="51435"/>
            <wp:wrapTight wrapText="bothSides">
              <wp:wrapPolygon>
                <wp:start x="0" y="0"/>
                <wp:lineTo x="0" y="21388"/>
                <wp:lineTo x="21510" y="21388"/>
                <wp:lineTo x="21510" y="0"/>
                <wp:lineTo x="0" y="0"/>
              </wp:wrapPolygon>
            </wp:wrapTight>
            <wp:docPr id="2" name="图片 2" descr="P00928-15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00928-150155"/>
                    <pic:cNvPicPr>
                      <a:picLocks noChangeAspect="1"/>
                    </pic:cNvPicPr>
                  </pic:nvPicPr>
                  <pic:blipFill>
                    <a:blip r:embed="rId6"/>
                    <a:srcRect t="8865" r="-119" b="17865"/>
                    <a:stretch>
                      <a:fillRect/>
                    </a:stretch>
                  </pic:blipFill>
                  <pic:spPr>
                    <a:xfrm>
                      <a:off x="0" y="0"/>
                      <a:ext cx="4591050" cy="2520315"/>
                    </a:xfrm>
                    <a:prstGeom prst="rect">
                      <a:avLst/>
                    </a:prstGeom>
                  </pic:spPr>
                </pic:pic>
              </a:graphicData>
            </a:graphic>
          </wp:anchor>
        </w:drawing>
      </w:r>
      <w:r>
        <w:rPr>
          <w:rFonts w:ascii="宋体" w:hAnsi="宋体" w:eastAsia="宋体" w:cs="宋体"/>
          <w:color w:val="auto"/>
          <w:spacing w:val="0"/>
          <w:position w:val="0"/>
          <w:sz w:val="28"/>
          <w:shd w:val="clear" w:fill="auto"/>
        </w:rPr>
        <w:t>市政和园林局孙美萍副局长</w:t>
      </w:r>
      <w:r>
        <w:rPr>
          <w:rFonts w:hint="eastAsia" w:ascii="宋体" w:hAnsi="宋体" w:eastAsia="宋体" w:cs="宋体"/>
          <w:color w:val="auto"/>
          <w:spacing w:val="0"/>
          <w:position w:val="0"/>
          <w:sz w:val="28"/>
          <w:shd w:val="clear" w:fill="auto"/>
          <w:lang w:eastAsia="zh-CN"/>
        </w:rPr>
        <w:t>充分肯定了本次绿化行业花卉园艺工技能竞赛活动取得的成效，勉励绿化技术工人加强技能培训学习，不断提高城市园林绿化养护管理能力和水平，为城市绿化品质提升、创建</w:t>
      </w:r>
      <w:r>
        <w:rPr>
          <w:rFonts w:ascii="宋体" w:hAnsi="宋体" w:eastAsia="宋体" w:cs="宋体"/>
          <w:color w:val="000000"/>
          <w:spacing w:val="0"/>
          <w:position w:val="0"/>
          <w:sz w:val="28"/>
          <w:shd w:val="clear" w:fill="auto"/>
        </w:rPr>
        <w:t>国家生态园林城市</w:t>
      </w:r>
      <w:r>
        <w:rPr>
          <w:rFonts w:hint="eastAsia" w:ascii="宋体" w:hAnsi="宋体" w:eastAsia="宋体" w:cs="宋体"/>
          <w:color w:val="000000"/>
          <w:spacing w:val="0"/>
          <w:position w:val="0"/>
          <w:sz w:val="28"/>
          <w:shd w:val="clear" w:fill="auto"/>
          <w:lang w:eastAsia="zh-CN"/>
        </w:rPr>
        <w:t>作出应有的贡献。</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560"/>
        <w:jc w:val="both"/>
        <w:textAlignment w:val="auto"/>
        <w:rPr>
          <w:rFonts w:ascii="宋体" w:hAnsi="宋体" w:eastAsia="宋体" w:cs="宋体"/>
          <w:color w:val="auto"/>
          <w:spacing w:val="0"/>
          <w:position w:val="0"/>
          <w:sz w:val="28"/>
          <w:shd w:val="clear" w:fill="auto"/>
        </w:rPr>
      </w:pPr>
      <w:r>
        <w:rPr>
          <w:rFonts w:hint="eastAsia" w:ascii="宋体" w:hAnsi="宋体" w:eastAsia="宋体" w:cs="宋体"/>
          <w:b w:val="0"/>
          <w:bCs w:val="0"/>
          <w:sz w:val="28"/>
          <w:szCs w:val="28"/>
          <w:lang w:val="en-US" w:eastAsia="zh-CN"/>
        </w:rPr>
        <w:t>本次</w:t>
      </w:r>
      <w:r>
        <w:rPr>
          <w:rFonts w:hint="eastAsia" w:ascii="宋体" w:hAnsi="宋体" w:eastAsia="宋体" w:cs="宋体"/>
          <w:color w:val="auto"/>
          <w:spacing w:val="0"/>
          <w:position w:val="0"/>
          <w:sz w:val="28"/>
          <w:shd w:val="clear" w:fill="auto"/>
          <w:lang w:eastAsia="zh-CN"/>
        </w:rPr>
        <w:t>绿化行业花卉园艺工</w:t>
      </w:r>
      <w:r>
        <w:rPr>
          <w:rFonts w:hint="eastAsia" w:ascii="宋体" w:hAnsi="宋体" w:eastAsia="宋体" w:cs="宋体"/>
          <w:b w:val="0"/>
          <w:bCs w:val="0"/>
          <w:sz w:val="28"/>
          <w:szCs w:val="28"/>
          <w:lang w:val="en-US" w:eastAsia="zh-CN"/>
        </w:rPr>
        <w:t>技能竞赛列入了无锡市人力资源和社会保障局发布的《2020年无锡市技能竞赛岗位练兵活动赛事目录》，</w:t>
      </w:r>
      <w:r>
        <w:rPr>
          <w:rFonts w:ascii="宋体" w:hAnsi="宋体" w:eastAsia="宋体" w:cs="宋体"/>
          <w:color w:val="auto"/>
          <w:spacing w:val="0"/>
          <w:position w:val="0"/>
          <w:sz w:val="28"/>
          <w:shd w:val="clear" w:fill="auto"/>
        </w:rPr>
        <w:t>对理论和技能竞赛双合格的选手将</w:t>
      </w:r>
      <w:r>
        <w:rPr>
          <w:rFonts w:hint="eastAsia" w:ascii="宋体" w:hAnsi="宋体" w:eastAsia="宋体" w:cs="宋体"/>
          <w:color w:val="auto"/>
          <w:spacing w:val="0"/>
          <w:position w:val="0"/>
          <w:sz w:val="28"/>
          <w:shd w:val="clear" w:fill="auto"/>
          <w:lang w:eastAsia="zh-CN"/>
        </w:rPr>
        <w:t>颁发</w:t>
      </w:r>
      <w:r>
        <w:rPr>
          <w:rFonts w:ascii="宋体" w:hAnsi="宋体" w:eastAsia="宋体" w:cs="宋体"/>
          <w:color w:val="auto"/>
          <w:spacing w:val="0"/>
          <w:position w:val="0"/>
          <w:sz w:val="28"/>
          <w:shd w:val="clear" w:fill="auto"/>
        </w:rPr>
        <w:t>“</w:t>
      </w:r>
      <w:r>
        <w:rPr>
          <w:rFonts w:hint="eastAsia" w:ascii="宋体" w:hAnsi="宋体" w:eastAsia="宋体" w:cs="宋体"/>
          <w:color w:val="auto"/>
          <w:spacing w:val="0"/>
          <w:position w:val="0"/>
          <w:sz w:val="28"/>
          <w:shd w:val="clear" w:fill="auto"/>
          <w:lang w:eastAsia="zh-CN"/>
        </w:rPr>
        <w:t>花卉园艺工</w:t>
      </w:r>
      <w:r>
        <w:rPr>
          <w:rFonts w:ascii="宋体" w:hAnsi="宋体" w:eastAsia="宋体" w:cs="宋体"/>
          <w:color w:val="auto"/>
          <w:spacing w:val="0"/>
          <w:position w:val="0"/>
          <w:sz w:val="28"/>
          <w:shd w:val="clear" w:fill="auto"/>
        </w:rPr>
        <w:t>高级工”证书。</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893" w:firstLineChars="2462"/>
        <w:jc w:val="both"/>
        <w:textAlignment w:val="auto"/>
        <w:rPr>
          <w:rFonts w:hint="eastAsia" w:ascii="宋体" w:hAnsi="宋体" w:eastAsia="宋体" w:cs="宋体"/>
          <w:color w:val="auto"/>
          <w:spacing w:val="0"/>
          <w:position w:val="0"/>
          <w:sz w:val="28"/>
          <w:shd w:val="clear" w:fill="auto"/>
          <w:lang w:val="en-US" w:eastAsia="zh-CN"/>
        </w:rPr>
      </w:pPr>
      <w:bookmarkStart w:id="0" w:name="_GoBack"/>
      <w:bookmarkEnd w:id="0"/>
      <w:r>
        <w:rPr>
          <w:rFonts w:hint="eastAsia" w:ascii="宋体" w:hAnsi="宋体" w:eastAsia="宋体" w:cs="宋体"/>
          <w:color w:val="auto"/>
          <w:spacing w:val="0"/>
          <w:position w:val="0"/>
          <w:sz w:val="28"/>
          <w:shd w:val="clear" w:fill="auto"/>
          <w:lang w:eastAsia="zh-CN"/>
        </w:rPr>
        <w:t>（秘书处）</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560"/>
        <w:jc w:val="both"/>
        <w:textAlignment w:val="auto"/>
        <w:rPr>
          <w:rFonts w:ascii="宋体" w:hAnsi="宋体" w:eastAsia="宋体" w:cs="宋体"/>
          <w:color w:val="auto"/>
          <w:spacing w:val="0"/>
          <w:position w:val="0"/>
          <w:sz w:val="28"/>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045C0C2F"/>
    <w:rsid w:val="1DCB41EF"/>
    <w:rsid w:val="3EB336E9"/>
    <w:rsid w:val="49F67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34</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2020-09-28T09:04:00Z</dcterms:created>
  <dc:creator>Administrator</dc:creator>
  <cp:lastModifiedBy>Administrator</cp:lastModifiedBy>
  <dcterms:modified xsi:type="dcterms:W3CDTF">2020-10-09T06:09:51Z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